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C80199" w14:textId="77777777" w:rsidR="00D36317" w:rsidRDefault="00D36317" w:rsidP="00F86029">
      <w:pPr>
        <w:spacing w:before="100" w:beforeAutospacing="1" w:after="100" w:afterAutospacing="1"/>
        <w:jc w:val="both"/>
        <w:outlineLvl w:val="1"/>
        <w:rPr>
          <w:rFonts w:ascii="Helvetica" w:eastAsia="Times New Roman" w:hAnsi="Helvetica" w:cs="Times New Roman"/>
          <w:b/>
          <w:bCs/>
          <w:kern w:val="0"/>
          <w:sz w:val="36"/>
          <w:szCs w:val="36"/>
          <w14:ligatures w14:val="none"/>
        </w:rPr>
      </w:pPr>
    </w:p>
    <w:p w14:paraId="67F4F3CD" w14:textId="29A65EDF" w:rsidR="00D36317" w:rsidRPr="00D36317" w:rsidRDefault="00D36317" w:rsidP="00F86029">
      <w:pPr>
        <w:spacing w:before="100" w:beforeAutospacing="1" w:after="100" w:afterAutospacing="1"/>
        <w:jc w:val="center"/>
        <w:outlineLvl w:val="1"/>
        <w:rPr>
          <w:rFonts w:ascii="Helvetica" w:eastAsia="Times New Roman" w:hAnsi="Helvetica" w:cs="Times New Roman"/>
          <w:b/>
          <w:bCs/>
          <w:kern w:val="0"/>
          <w:sz w:val="36"/>
          <w:szCs w:val="36"/>
          <w14:ligatures w14:val="none"/>
        </w:rPr>
      </w:pPr>
      <w:r w:rsidRPr="00D36317">
        <w:rPr>
          <w:rFonts w:ascii="Helvetica" w:eastAsia="Times New Roman" w:hAnsi="Helvetica" w:cs="Times New Roman"/>
          <w:b/>
          <w:bCs/>
          <w:kern w:val="0"/>
          <w:sz w:val="36"/>
          <w:szCs w:val="36"/>
          <w14:ligatures w14:val="none"/>
        </w:rPr>
        <w:t xml:space="preserve">When To Plant </w:t>
      </w:r>
      <w:r>
        <w:rPr>
          <w:rFonts w:ascii="Helvetica" w:eastAsia="Times New Roman" w:hAnsi="Helvetica" w:cs="Times New Roman"/>
          <w:b/>
          <w:bCs/>
          <w:kern w:val="0"/>
          <w:sz w:val="36"/>
          <w:szCs w:val="36"/>
          <w14:ligatures w14:val="none"/>
        </w:rPr>
        <w:t xml:space="preserve">Your </w:t>
      </w:r>
      <w:r w:rsidRPr="00D36317">
        <w:rPr>
          <w:rFonts w:ascii="Helvetica" w:eastAsia="Times New Roman" w:hAnsi="Helvetica" w:cs="Times New Roman"/>
          <w:b/>
          <w:bCs/>
          <w:kern w:val="0"/>
          <w:sz w:val="36"/>
          <w:szCs w:val="36"/>
          <w14:ligatures w14:val="none"/>
        </w:rPr>
        <w:t>Amaryllis Bulbs</w:t>
      </w:r>
    </w:p>
    <w:p w14:paraId="12994692" w14:textId="77777777" w:rsidR="00D36317" w:rsidRPr="00B72DF2" w:rsidRDefault="00D36317" w:rsidP="00D36317">
      <w:pPr>
        <w:spacing w:before="100" w:beforeAutospacing="1" w:after="100" w:afterAutospacing="1"/>
        <w:rPr>
          <w:rFonts w:ascii="Baskerville Old Face" w:eastAsia="Times New Roman" w:hAnsi="Baskerville Old Face" w:cs="Times New Roman"/>
          <w:kern w:val="0"/>
          <w:sz w:val="27"/>
          <w:szCs w:val="27"/>
          <w14:ligatures w14:val="none"/>
        </w:rPr>
      </w:pPr>
      <w:r w:rsidRPr="00B72DF2">
        <w:rPr>
          <w:rFonts w:ascii="Baskerville Old Face" w:eastAsia="Times New Roman" w:hAnsi="Baskerville Old Face" w:cs="Times New Roman"/>
          <w:kern w:val="0"/>
          <w:sz w:val="27"/>
          <w:szCs w:val="27"/>
          <w14:ligatures w14:val="none"/>
        </w:rPr>
        <w:t>T</w:t>
      </w:r>
      <w:r w:rsidRPr="00D36317">
        <w:rPr>
          <w:rFonts w:ascii="Baskerville Old Face" w:eastAsia="Times New Roman" w:hAnsi="Baskerville Old Face" w:cs="Times New Roman"/>
          <w:kern w:val="0"/>
          <w:sz w:val="27"/>
          <w:szCs w:val="27"/>
          <w14:ligatures w14:val="none"/>
        </w:rPr>
        <w:t>iming is everything</w:t>
      </w:r>
      <w:r w:rsidRPr="00B72DF2">
        <w:rPr>
          <w:rFonts w:ascii="Baskerville Old Face" w:eastAsia="Times New Roman" w:hAnsi="Baskerville Old Face" w:cs="Times New Roman"/>
          <w:kern w:val="0"/>
          <w:sz w:val="27"/>
          <w:szCs w:val="27"/>
          <w14:ligatures w14:val="none"/>
        </w:rPr>
        <w:t xml:space="preserve"> so calculate when you want your amaryllis to bloom.</w:t>
      </w:r>
    </w:p>
    <w:p w14:paraId="3B39F556" w14:textId="45D9CDEA" w:rsidR="00D36317" w:rsidRDefault="00D36317" w:rsidP="00D36317">
      <w:pPr>
        <w:spacing w:before="100" w:beforeAutospacing="1" w:after="100" w:afterAutospacing="1"/>
        <w:rPr>
          <w:rFonts w:ascii="Baskerville Old Face" w:eastAsia="Times New Roman" w:hAnsi="Baskerville Old Face" w:cs="Times New Roman"/>
          <w:kern w:val="0"/>
          <w:sz w:val="27"/>
          <w:szCs w:val="27"/>
          <w14:ligatures w14:val="none"/>
        </w:rPr>
      </w:pPr>
      <w:r w:rsidRPr="00D36317">
        <w:rPr>
          <w:rFonts w:ascii="Baskerville Old Face" w:eastAsia="Times New Roman" w:hAnsi="Baskerville Old Face" w:cs="Times New Roman"/>
          <w:kern w:val="0"/>
          <w:sz w:val="27"/>
          <w:szCs w:val="27"/>
          <w14:ligatures w14:val="none"/>
        </w:rPr>
        <w:t>Once planted, amaryllis bulbs bloom in 8 to 10 weeks</w:t>
      </w:r>
      <w:r w:rsidRPr="00B72DF2">
        <w:rPr>
          <w:rFonts w:ascii="Baskerville Old Face" w:eastAsia="Times New Roman" w:hAnsi="Baskerville Old Face" w:cs="Times New Roman"/>
          <w:kern w:val="0"/>
          <w:sz w:val="27"/>
          <w:szCs w:val="27"/>
          <w14:ligatures w14:val="none"/>
        </w:rPr>
        <w:t xml:space="preserve"> so t</w:t>
      </w:r>
      <w:r w:rsidRPr="00D36317">
        <w:rPr>
          <w:rFonts w:ascii="Baskerville Old Face" w:eastAsia="Times New Roman" w:hAnsi="Baskerville Old Face" w:cs="Times New Roman"/>
          <w:kern w:val="0"/>
          <w:sz w:val="27"/>
          <w:szCs w:val="27"/>
          <w14:ligatures w14:val="none"/>
        </w:rPr>
        <w:t xml:space="preserve">ime bulb planting according to when you want the flowers to be in full bloom. </w:t>
      </w:r>
      <w:r w:rsidR="00FC7C4D">
        <w:rPr>
          <w:rFonts w:ascii="Baskerville Old Face" w:eastAsia="Times New Roman" w:hAnsi="Baskerville Old Face" w:cs="Times New Roman"/>
          <w:kern w:val="0"/>
          <w:sz w:val="27"/>
          <w:szCs w:val="27"/>
          <w14:ligatures w14:val="none"/>
        </w:rPr>
        <w:t xml:space="preserve"> </w:t>
      </w:r>
      <w:r w:rsidRPr="00D36317">
        <w:rPr>
          <w:rFonts w:ascii="Baskerville Old Face" w:eastAsia="Times New Roman" w:hAnsi="Baskerville Old Face" w:cs="Times New Roman"/>
          <w:kern w:val="0"/>
          <w:sz w:val="27"/>
          <w:szCs w:val="27"/>
          <w14:ligatures w14:val="none"/>
        </w:rPr>
        <w:t>For flowers during the Christmas season, start bulbs just after Halloween. For Valentine’s blooms, plant around New Year’s Day. </w:t>
      </w:r>
    </w:p>
    <w:p w14:paraId="2D93AAFC" w14:textId="176F5F8F" w:rsidR="00F86029" w:rsidRPr="00D36317" w:rsidRDefault="00F86029" w:rsidP="00F86029">
      <w:pPr>
        <w:spacing w:before="100" w:beforeAutospacing="1" w:after="100" w:afterAutospacing="1"/>
        <w:jc w:val="center"/>
        <w:rPr>
          <w:rFonts w:ascii="Baskerville Old Face" w:eastAsia="Times New Roman" w:hAnsi="Baskerville Old Face" w:cs="Times New Roman"/>
          <w:kern w:val="0"/>
          <w:sz w:val="27"/>
          <w:szCs w:val="27"/>
          <w14:ligatures w14:val="none"/>
        </w:rPr>
      </w:pPr>
      <w:r>
        <w:fldChar w:fldCharType="begin"/>
      </w:r>
      <w:r>
        <w:instrText xml:space="preserve"> INCLUDEPICTURE "https://www.ohiotropics.com/wp-content/uploads/2022/12/how-to-plant-amaryllis-bulb-indoors-5-768x1024.jpg.webp" \* MERGEFORMATINET </w:instrText>
      </w:r>
      <w:r>
        <w:fldChar w:fldCharType="separate"/>
      </w:r>
      <w:r>
        <w:rPr>
          <w:noProof/>
        </w:rPr>
        <w:drawing>
          <wp:inline distT="0" distB="0" distL="0" distR="0" wp14:anchorId="26B1AC72" wp14:editId="09314D6F">
            <wp:extent cx="1828800" cy="1667118"/>
            <wp:effectExtent l="0" t="0" r="0" b="0"/>
            <wp:docPr id="1395457652" name="Picture 5" descr="how-to-plant-amaryllis-bulb-indo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v-trellis-img-3" descr="how-to-plant-amaryllis-bulb-indoors"/>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72459" cy="1706917"/>
                    </a:xfrm>
                    <a:prstGeom prst="rect">
                      <a:avLst/>
                    </a:prstGeom>
                    <a:noFill/>
                    <a:ln>
                      <a:noFill/>
                    </a:ln>
                  </pic:spPr>
                </pic:pic>
              </a:graphicData>
            </a:graphic>
          </wp:inline>
        </w:drawing>
      </w:r>
      <w:r>
        <w:fldChar w:fldCharType="end"/>
      </w:r>
    </w:p>
    <w:p w14:paraId="5D6C5360" w14:textId="6754EC86" w:rsidR="004B0D71" w:rsidRPr="00D36317" w:rsidRDefault="00F86029" w:rsidP="00F86029">
      <w:pPr>
        <w:spacing w:before="100" w:beforeAutospacing="1" w:after="100" w:afterAutospacing="1"/>
        <w:jc w:val="center"/>
        <w:outlineLvl w:val="1"/>
        <w:rPr>
          <w:rFonts w:ascii="Helvetica" w:eastAsia="Times New Roman" w:hAnsi="Helvetica" w:cs="Times New Roman"/>
          <w:b/>
          <w:bCs/>
          <w:kern w:val="0"/>
          <w:sz w:val="36"/>
          <w:szCs w:val="36"/>
          <w14:ligatures w14:val="none"/>
        </w:rPr>
      </w:pPr>
      <w:r>
        <w:rPr>
          <w:rFonts w:ascii="Helvetica" w:eastAsia="Times New Roman" w:hAnsi="Helvetica" w:cs="Times New Roman"/>
          <w:b/>
          <w:bCs/>
          <w:kern w:val="0"/>
          <w:sz w:val="36"/>
          <w:szCs w:val="36"/>
          <w14:ligatures w14:val="none"/>
        </w:rPr>
        <w:t>H</w:t>
      </w:r>
      <w:r w:rsidR="00D36317" w:rsidRPr="00D36317">
        <w:rPr>
          <w:rFonts w:ascii="Helvetica" w:eastAsia="Times New Roman" w:hAnsi="Helvetica" w:cs="Times New Roman"/>
          <w:b/>
          <w:bCs/>
          <w:kern w:val="0"/>
          <w:sz w:val="36"/>
          <w:szCs w:val="36"/>
          <w14:ligatures w14:val="none"/>
        </w:rPr>
        <w:t>ow To Plant an Amaryllis Bulb</w:t>
      </w:r>
    </w:p>
    <w:p w14:paraId="2B3268B7" w14:textId="69C3A3EE" w:rsidR="00F86029" w:rsidRPr="00F86029" w:rsidRDefault="00D36317" w:rsidP="00F86029">
      <w:pPr>
        <w:pStyle w:val="NormalWeb"/>
        <w:numPr>
          <w:ilvl w:val="0"/>
          <w:numId w:val="1"/>
        </w:numPr>
        <w:spacing w:before="0" w:beforeAutospacing="0"/>
        <w:textAlignment w:val="baseline"/>
        <w:rPr>
          <w:rFonts w:ascii="Baskerville Old Face" w:hAnsi="Baskerville Old Face"/>
          <w:color w:val="1E1E1E"/>
          <w:sz w:val="33"/>
          <w:szCs w:val="33"/>
        </w:rPr>
      </w:pPr>
      <w:r w:rsidRPr="00B72DF2">
        <w:rPr>
          <w:rFonts w:ascii="Baskerville Old Face" w:hAnsi="Baskerville Old Face"/>
          <w:sz w:val="27"/>
          <w:szCs w:val="27"/>
        </w:rPr>
        <w:t>Amaryllis bulbs bloom best when they are crowded in their pots. So</w:t>
      </w:r>
      <w:r w:rsidR="004B0D71">
        <w:rPr>
          <w:rFonts w:ascii="Baskerville Old Face" w:hAnsi="Baskerville Old Face"/>
          <w:sz w:val="27"/>
          <w:szCs w:val="27"/>
        </w:rPr>
        <w:t>,</w:t>
      </w:r>
      <w:r w:rsidRPr="00B72DF2">
        <w:rPr>
          <w:rFonts w:ascii="Baskerville Old Face" w:hAnsi="Baskerville Old Face"/>
          <w:sz w:val="27"/>
          <w:szCs w:val="27"/>
        </w:rPr>
        <w:t xml:space="preserve"> choose a container with good drainage that fits the bulb snugly, allowing just an inch </w:t>
      </w:r>
      <w:r w:rsidR="00B72DF2" w:rsidRPr="00B72DF2">
        <w:rPr>
          <w:rFonts w:ascii="Baskerville Old Face" w:hAnsi="Baskerville Old Face"/>
          <w:sz w:val="27"/>
          <w:szCs w:val="27"/>
        </w:rPr>
        <w:t xml:space="preserve">or 2 </w:t>
      </w:r>
      <w:r w:rsidRPr="00B72DF2">
        <w:rPr>
          <w:rFonts w:ascii="Baskerville Old Face" w:hAnsi="Baskerville Old Face"/>
          <w:sz w:val="27"/>
          <w:szCs w:val="27"/>
        </w:rPr>
        <w:t xml:space="preserve">of space around the edges of the bulb. </w:t>
      </w:r>
      <w:r w:rsidR="00B72DF2">
        <w:rPr>
          <w:rFonts w:ascii="Baskerville Old Face" w:hAnsi="Baskerville Old Face"/>
          <w:sz w:val="27"/>
          <w:szCs w:val="27"/>
        </w:rPr>
        <w:t>Use a heavier pot and avoid lightweight</w:t>
      </w:r>
      <w:r w:rsidR="004B0D71">
        <w:rPr>
          <w:rFonts w:ascii="Baskerville Old Face" w:hAnsi="Baskerville Old Face"/>
          <w:sz w:val="27"/>
          <w:szCs w:val="27"/>
        </w:rPr>
        <w:t xml:space="preserve"> plastic pots. The reason being is your plant will become top heavy when it blooms.</w:t>
      </w:r>
    </w:p>
    <w:p w14:paraId="6A9D73B8" w14:textId="5B6982D6" w:rsidR="00D36317" w:rsidRPr="004B0D71" w:rsidRDefault="00D36317" w:rsidP="00D36317">
      <w:pPr>
        <w:pStyle w:val="ListParagraph"/>
        <w:numPr>
          <w:ilvl w:val="0"/>
          <w:numId w:val="1"/>
        </w:numPr>
        <w:spacing w:before="100" w:beforeAutospacing="1" w:after="100" w:afterAutospacing="1"/>
        <w:rPr>
          <w:rFonts w:ascii="Baskerville Old Face" w:eastAsia="Times New Roman" w:hAnsi="Baskerville Old Face" w:cs="Times New Roman"/>
          <w:kern w:val="0"/>
          <w:sz w:val="27"/>
          <w:szCs w:val="27"/>
          <w14:ligatures w14:val="none"/>
        </w:rPr>
      </w:pPr>
      <w:r w:rsidRPr="004B0D71">
        <w:rPr>
          <w:rFonts w:ascii="Baskerville Old Face" w:eastAsia="Times New Roman" w:hAnsi="Baskerville Old Face" w:cs="Times New Roman"/>
          <w:kern w:val="0"/>
          <w:sz w:val="27"/>
          <w:szCs w:val="27"/>
          <w14:ligatures w14:val="none"/>
        </w:rPr>
        <w:t>Fill the pot</w:t>
      </w:r>
      <w:r w:rsidR="004B0D71">
        <w:rPr>
          <w:rFonts w:ascii="Baskerville Old Face" w:eastAsia="Times New Roman" w:hAnsi="Baskerville Old Face" w:cs="Times New Roman"/>
          <w:kern w:val="0"/>
          <w:sz w:val="27"/>
          <w:szCs w:val="27"/>
          <w14:ligatures w14:val="none"/>
        </w:rPr>
        <w:t xml:space="preserve"> part way up</w:t>
      </w:r>
      <w:r w:rsidRPr="004B0D71">
        <w:rPr>
          <w:rFonts w:ascii="Baskerville Old Face" w:eastAsia="Times New Roman" w:hAnsi="Baskerville Old Face" w:cs="Times New Roman"/>
          <w:kern w:val="0"/>
          <w:sz w:val="27"/>
          <w:szCs w:val="27"/>
          <w14:ligatures w14:val="none"/>
        </w:rPr>
        <w:t xml:space="preserve"> with fresh potting soil high in organic matter and tamp the soil down</w:t>
      </w:r>
      <w:r w:rsidR="004B0D71">
        <w:rPr>
          <w:rFonts w:ascii="Baskerville Old Face" w:eastAsia="Times New Roman" w:hAnsi="Baskerville Old Face" w:cs="Times New Roman"/>
          <w:kern w:val="0"/>
          <w:sz w:val="27"/>
          <w:szCs w:val="27"/>
          <w14:ligatures w14:val="none"/>
        </w:rPr>
        <w:t xml:space="preserve">. A good rule of thumb is to use 2 or 3 parts all-purpose potting soil, along with 1 part perlite or charcoal. </w:t>
      </w:r>
      <w:r w:rsidRPr="004B0D71">
        <w:rPr>
          <w:rFonts w:ascii="Baskerville Old Face" w:eastAsia="Times New Roman" w:hAnsi="Baskerville Old Face" w:cs="Times New Roman"/>
          <w:kern w:val="0"/>
          <w:sz w:val="27"/>
          <w:szCs w:val="27"/>
          <w14:ligatures w14:val="none"/>
        </w:rPr>
        <w:t>Set the bulb into the soil, spreading the roots, then fill in around the bulb until the soil covers about 2/3 of the bulb. The top third of the bulb should be exposed. </w:t>
      </w:r>
    </w:p>
    <w:p w14:paraId="356D43CB" w14:textId="77777777" w:rsidR="00D36317" w:rsidRPr="00B72DF2" w:rsidRDefault="00D36317" w:rsidP="00D36317">
      <w:pPr>
        <w:pStyle w:val="ListParagraph"/>
        <w:rPr>
          <w:rFonts w:ascii="Baskerville Old Face" w:eastAsia="Times New Roman" w:hAnsi="Baskerville Old Face" w:cs="Times New Roman"/>
          <w:kern w:val="0"/>
          <w:sz w:val="27"/>
          <w:szCs w:val="27"/>
          <w14:ligatures w14:val="none"/>
        </w:rPr>
      </w:pPr>
    </w:p>
    <w:p w14:paraId="52780D2F" w14:textId="7A7D16A6" w:rsidR="00D36317" w:rsidRPr="00B72DF2" w:rsidRDefault="00D36317" w:rsidP="00D36317">
      <w:pPr>
        <w:pStyle w:val="ListParagraph"/>
        <w:numPr>
          <w:ilvl w:val="0"/>
          <w:numId w:val="1"/>
        </w:numPr>
        <w:spacing w:before="100" w:beforeAutospacing="1" w:after="100" w:afterAutospacing="1"/>
        <w:rPr>
          <w:rFonts w:ascii="Baskerville Old Face" w:eastAsia="Times New Roman" w:hAnsi="Baskerville Old Face" w:cs="Times New Roman"/>
          <w:kern w:val="0"/>
          <w:sz w:val="27"/>
          <w:szCs w:val="27"/>
          <w14:ligatures w14:val="none"/>
        </w:rPr>
      </w:pPr>
      <w:r w:rsidRPr="00B72DF2">
        <w:rPr>
          <w:rFonts w:ascii="Baskerville Old Face" w:eastAsia="Times New Roman" w:hAnsi="Baskerville Old Face" w:cs="Times New Roman"/>
          <w:kern w:val="0"/>
          <w:sz w:val="27"/>
          <w:szCs w:val="27"/>
          <w14:ligatures w14:val="none"/>
        </w:rPr>
        <w:t xml:space="preserve">It is a good idea to place a bamboo stake alongside the bulb as you fill the container with soil to support the blooms once they emerge. Placing the stake now will help you avoid damaging the roots or bulb later. </w:t>
      </w:r>
    </w:p>
    <w:p w14:paraId="629EA601" w14:textId="6D0595C0" w:rsidR="00D36317" w:rsidRDefault="00F86029" w:rsidP="00F86029">
      <w:pPr>
        <w:pStyle w:val="ListParagraph"/>
        <w:jc w:val="center"/>
      </w:pPr>
      <w:r>
        <w:lastRenderedPageBreak/>
        <w:fldChar w:fldCharType="begin"/>
      </w:r>
      <w:r>
        <w:instrText xml:space="preserve"> INCLUDEPICTURE "https://www.ohiotropics.com/wp-content/uploads/2022/12/how-to-plant-amaryllis-bulb-indoors-3-768x1024.jpg.webp" \* MERGEFORMATINET </w:instrText>
      </w:r>
      <w:r>
        <w:fldChar w:fldCharType="separate"/>
      </w:r>
      <w:r>
        <w:rPr>
          <w:noProof/>
        </w:rPr>
        <w:drawing>
          <wp:inline distT="0" distB="0" distL="0" distR="0" wp14:anchorId="0A4EE741" wp14:editId="100A6FE0">
            <wp:extent cx="2153920" cy="2143760"/>
            <wp:effectExtent l="0" t="0" r="5080" b="2540"/>
            <wp:docPr id="999967439" name="Picture 3" descr="how-to-plant-amaryllis-bulb-indo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v-trellis-img-4" descr="how-to-plant-amaryllis-bulb-indoor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158274" cy="2148093"/>
                    </a:xfrm>
                    <a:prstGeom prst="rect">
                      <a:avLst/>
                    </a:prstGeom>
                    <a:noFill/>
                    <a:ln>
                      <a:noFill/>
                    </a:ln>
                  </pic:spPr>
                </pic:pic>
              </a:graphicData>
            </a:graphic>
          </wp:inline>
        </w:drawing>
      </w:r>
      <w:r>
        <w:fldChar w:fldCharType="end"/>
      </w:r>
    </w:p>
    <w:p w14:paraId="7E152BCA" w14:textId="77777777" w:rsidR="00F86029" w:rsidRPr="00B72DF2" w:rsidRDefault="00F86029" w:rsidP="00F86029">
      <w:pPr>
        <w:pStyle w:val="ListParagraph"/>
        <w:jc w:val="center"/>
        <w:rPr>
          <w:rFonts w:ascii="Baskerville Old Face" w:eastAsia="Times New Roman" w:hAnsi="Baskerville Old Face" w:cs="Times New Roman"/>
          <w:kern w:val="0"/>
          <w:sz w:val="27"/>
          <w:szCs w:val="27"/>
          <w14:ligatures w14:val="none"/>
        </w:rPr>
      </w:pPr>
    </w:p>
    <w:p w14:paraId="593EEFCB" w14:textId="422634B2" w:rsidR="00D36317" w:rsidRPr="00B72DF2" w:rsidRDefault="00D36317" w:rsidP="00D36317">
      <w:pPr>
        <w:pStyle w:val="ListParagraph"/>
        <w:numPr>
          <w:ilvl w:val="0"/>
          <w:numId w:val="1"/>
        </w:numPr>
        <w:spacing w:before="100" w:beforeAutospacing="1" w:after="100" w:afterAutospacing="1"/>
        <w:rPr>
          <w:rFonts w:ascii="Baskerville Old Face" w:eastAsia="Times New Roman" w:hAnsi="Baskerville Old Face" w:cs="Times New Roman"/>
          <w:kern w:val="0"/>
          <w:sz w:val="27"/>
          <w:szCs w:val="27"/>
          <w14:ligatures w14:val="none"/>
        </w:rPr>
      </w:pPr>
      <w:r w:rsidRPr="00B72DF2">
        <w:rPr>
          <w:rFonts w:ascii="Baskerville Old Face" w:eastAsia="Times New Roman" w:hAnsi="Baskerville Old Face" w:cs="Times New Roman"/>
          <w:kern w:val="0"/>
          <w:sz w:val="27"/>
          <w:szCs w:val="27"/>
          <w14:ligatures w14:val="none"/>
        </w:rPr>
        <w:t>After planting, water the bulb until the soil is damp, allowing excess water to drain from the container. Then place the pot on a drainage tray and set in a warm, sunny</w:t>
      </w:r>
      <w:r w:rsidR="00FC7C4D">
        <w:rPr>
          <w:rFonts w:ascii="Baskerville Old Face" w:eastAsia="Times New Roman" w:hAnsi="Baskerville Old Face" w:cs="Times New Roman"/>
          <w:kern w:val="0"/>
          <w:sz w:val="27"/>
          <w:szCs w:val="27"/>
          <w14:ligatures w14:val="none"/>
        </w:rPr>
        <w:t xml:space="preserve"> or somewhat sunny</w:t>
      </w:r>
      <w:r w:rsidRPr="00B72DF2">
        <w:rPr>
          <w:rFonts w:ascii="Baskerville Old Face" w:eastAsia="Times New Roman" w:hAnsi="Baskerville Old Face" w:cs="Times New Roman"/>
          <w:kern w:val="0"/>
          <w:sz w:val="27"/>
          <w:szCs w:val="27"/>
          <w14:ligatures w14:val="none"/>
        </w:rPr>
        <w:t xml:space="preserve"> location.</w:t>
      </w:r>
    </w:p>
    <w:p w14:paraId="0409F0FF" w14:textId="77777777" w:rsidR="00D36317" w:rsidRPr="00B72DF2" w:rsidRDefault="00D36317" w:rsidP="00D36317">
      <w:pPr>
        <w:pStyle w:val="ListParagraph"/>
        <w:rPr>
          <w:rFonts w:ascii="Baskerville Old Face" w:eastAsia="Times New Roman" w:hAnsi="Baskerville Old Face" w:cs="Times New Roman"/>
          <w:kern w:val="0"/>
          <w:sz w:val="27"/>
          <w:szCs w:val="27"/>
          <w14:ligatures w14:val="none"/>
        </w:rPr>
      </w:pPr>
    </w:p>
    <w:p w14:paraId="6B42B572" w14:textId="60AD144E" w:rsidR="00D36317" w:rsidRPr="00F86029" w:rsidRDefault="00D36317" w:rsidP="00D36317">
      <w:pPr>
        <w:pStyle w:val="ListParagraph"/>
        <w:numPr>
          <w:ilvl w:val="0"/>
          <w:numId w:val="1"/>
        </w:numPr>
        <w:spacing w:before="100" w:beforeAutospacing="1" w:after="100" w:afterAutospacing="1"/>
        <w:rPr>
          <w:rFonts w:ascii="Baskerville Old Face" w:eastAsia="Times New Roman" w:hAnsi="Baskerville Old Face" w:cs="Times New Roman"/>
          <w:kern w:val="0"/>
          <w:sz w:val="27"/>
          <w:szCs w:val="27"/>
          <w14:ligatures w14:val="none"/>
        </w:rPr>
      </w:pPr>
      <w:r w:rsidRPr="00B72DF2">
        <w:rPr>
          <w:rFonts w:ascii="Baskerville Old Face" w:hAnsi="Baskerville Old Face"/>
          <w:sz w:val="27"/>
          <w:szCs w:val="27"/>
          <w:shd w:val="clear" w:color="auto" w:fill="FFFFFF"/>
        </w:rPr>
        <w:t>Turn the pot every few days once the stalk emerges to provide uniform light exposure on all sides. This encourages the stalk to grow straight. Once the flowers open, move the container away from direct light and other sources of heat. Amaryllis blooms will last longer if kept in a cooler location.</w:t>
      </w:r>
    </w:p>
    <w:p w14:paraId="5898B5D1" w14:textId="77777777" w:rsidR="00F86029" w:rsidRPr="00F86029" w:rsidRDefault="00F86029" w:rsidP="00F86029">
      <w:pPr>
        <w:pStyle w:val="ListParagraph"/>
        <w:rPr>
          <w:rFonts w:ascii="Baskerville Old Face" w:eastAsia="Times New Roman" w:hAnsi="Baskerville Old Face" w:cs="Times New Roman"/>
          <w:kern w:val="0"/>
          <w:sz w:val="27"/>
          <w:szCs w:val="27"/>
          <w14:ligatures w14:val="none"/>
        </w:rPr>
      </w:pPr>
    </w:p>
    <w:p w14:paraId="0C2DEAE3" w14:textId="77777777" w:rsidR="00F86029" w:rsidRPr="00B72DF2" w:rsidRDefault="00F86029" w:rsidP="00F86029">
      <w:pPr>
        <w:pStyle w:val="ListParagraph"/>
        <w:spacing w:before="100" w:beforeAutospacing="1" w:after="100" w:afterAutospacing="1"/>
        <w:rPr>
          <w:rFonts w:ascii="Baskerville Old Face" w:eastAsia="Times New Roman" w:hAnsi="Baskerville Old Face" w:cs="Times New Roman"/>
          <w:kern w:val="0"/>
          <w:sz w:val="27"/>
          <w:szCs w:val="27"/>
          <w14:ligatures w14:val="none"/>
        </w:rPr>
      </w:pPr>
    </w:p>
    <w:p w14:paraId="5E8225FF" w14:textId="511B3582" w:rsidR="00D36317" w:rsidRPr="00D36317" w:rsidRDefault="00F86029" w:rsidP="00F86029">
      <w:pPr>
        <w:jc w:val="center"/>
        <w:rPr>
          <w:rFonts w:ascii="Times New Roman" w:eastAsia="Times New Roman" w:hAnsi="Times New Roman" w:cs="Times New Roman"/>
          <w:kern w:val="0"/>
          <w14:ligatures w14:val="none"/>
        </w:rPr>
      </w:pPr>
      <w:r>
        <w:fldChar w:fldCharType="begin"/>
      </w:r>
      <w:r>
        <w:instrText xml:space="preserve"> INCLUDEPICTURE "https://www.ohiotropics.com/wp-content/uploads/2022/12/how-to-plant-amaryllis-bulb-indoors-7-1024x454.jpg.webp" \* MERGEFORMATINET </w:instrText>
      </w:r>
      <w:r>
        <w:fldChar w:fldCharType="separate"/>
      </w:r>
      <w:r>
        <w:rPr>
          <w:noProof/>
        </w:rPr>
        <w:drawing>
          <wp:inline distT="0" distB="0" distL="0" distR="0" wp14:anchorId="46A65F22" wp14:editId="779C7FAD">
            <wp:extent cx="3698652" cy="1641475"/>
            <wp:effectExtent l="0" t="0" r="0" b="0"/>
            <wp:docPr id="812866183" name="Picture 4" descr="amaryllis-flower-stal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v-trellis-img-8" descr="amaryllis-flower-stalk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756673" cy="1667225"/>
                    </a:xfrm>
                    <a:prstGeom prst="rect">
                      <a:avLst/>
                    </a:prstGeom>
                    <a:noFill/>
                    <a:ln>
                      <a:noFill/>
                    </a:ln>
                  </pic:spPr>
                </pic:pic>
              </a:graphicData>
            </a:graphic>
          </wp:inline>
        </w:drawing>
      </w:r>
      <w:r>
        <w:fldChar w:fldCharType="end"/>
      </w:r>
    </w:p>
    <w:p w14:paraId="42E66649" w14:textId="50C9A353" w:rsidR="00D36317" w:rsidRDefault="00D36317"/>
    <w:p w14:paraId="3D68ADFA" w14:textId="77777777" w:rsidR="00B72DF2" w:rsidRDefault="00B72DF2"/>
    <w:p w14:paraId="03F44411" w14:textId="77777777" w:rsidR="00B72DF2" w:rsidRDefault="00B72DF2"/>
    <w:p w14:paraId="5D9FFB04" w14:textId="457C1F22" w:rsidR="00B72DF2" w:rsidRDefault="00B72DF2"/>
    <w:p w14:paraId="1C373B8A" w14:textId="77777777" w:rsidR="00B72DF2" w:rsidRDefault="00B72DF2"/>
    <w:p w14:paraId="60EC7BEF" w14:textId="38041CF2" w:rsidR="00B72DF2" w:rsidRDefault="00B72DF2"/>
    <w:sectPr w:rsidR="00B72D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ato">
    <w:panose1 w:val="020F0502020204030203"/>
    <w:charset w:val="00"/>
    <w:family w:val="swiss"/>
    <w:pitch w:val="variable"/>
    <w:sig w:usb0="E10002FF" w:usb1="5000ECFF" w:usb2="00000021"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Baskerville Old Face">
    <w:panose1 w:val="02020602080505020303"/>
    <w:charset w:val="4D"/>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D743D2"/>
    <w:multiLevelType w:val="hybridMultilevel"/>
    <w:tmpl w:val="2AAC7AF8"/>
    <w:lvl w:ilvl="0" w:tplc="0C7AF6E4">
      <w:start w:val="1"/>
      <w:numFmt w:val="decimal"/>
      <w:lvlText w:val="%1."/>
      <w:lvlJc w:val="left"/>
      <w:pPr>
        <w:ind w:left="720" w:hanging="360"/>
      </w:pPr>
      <w:rPr>
        <w:rFonts w:ascii="Lato" w:hAnsi="Lato" w:hint="default"/>
        <w:color w:val="auto"/>
        <w:sz w:val="2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EF37AD1"/>
    <w:multiLevelType w:val="hybridMultilevel"/>
    <w:tmpl w:val="2B2819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38359594">
    <w:abstractNumId w:val="1"/>
  </w:num>
  <w:num w:numId="2" w16cid:durableId="2481933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317"/>
    <w:rsid w:val="004B0D71"/>
    <w:rsid w:val="00B72DF2"/>
    <w:rsid w:val="00D36317"/>
    <w:rsid w:val="00F86029"/>
    <w:rsid w:val="00FA6FBF"/>
    <w:rsid w:val="00FC7C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56AAD89"/>
  <w15:chartTrackingRefBased/>
  <w15:docId w15:val="{1876CD88-5224-8247-B330-80952E243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D36317"/>
    <w:pPr>
      <w:spacing w:before="100" w:beforeAutospacing="1" w:after="100" w:afterAutospacing="1"/>
      <w:outlineLvl w:val="1"/>
    </w:pPr>
    <w:rPr>
      <w:rFonts w:ascii="Times New Roman" w:eastAsia="Times New Roman" w:hAnsi="Times New Roman" w:cs="Times New Roman"/>
      <w:b/>
      <w:bCs/>
      <w:kern w:val="0"/>
      <w:sz w:val="36"/>
      <w:szCs w:val="3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36317"/>
    <w:rPr>
      <w:rFonts w:ascii="Times New Roman" w:eastAsia="Times New Roman" w:hAnsi="Times New Roman" w:cs="Times New Roman"/>
      <w:b/>
      <w:bCs/>
      <w:kern w:val="0"/>
      <w:sz w:val="36"/>
      <w:szCs w:val="36"/>
      <w14:ligatures w14:val="none"/>
    </w:rPr>
  </w:style>
  <w:style w:type="character" w:customStyle="1" w:styleId="mntl-sc-block-headingtext">
    <w:name w:val="mntl-sc-block-heading__text"/>
    <w:basedOn w:val="DefaultParagraphFont"/>
    <w:rsid w:val="00D36317"/>
  </w:style>
  <w:style w:type="character" w:customStyle="1" w:styleId="apple-converted-space">
    <w:name w:val="apple-converted-space"/>
    <w:basedOn w:val="DefaultParagraphFont"/>
    <w:rsid w:val="00D36317"/>
  </w:style>
  <w:style w:type="paragraph" w:customStyle="1" w:styleId="comp">
    <w:name w:val="comp"/>
    <w:basedOn w:val="Normal"/>
    <w:rsid w:val="00D36317"/>
    <w:pPr>
      <w:spacing w:before="100" w:beforeAutospacing="1" w:after="100" w:afterAutospacing="1"/>
    </w:pPr>
    <w:rPr>
      <w:rFonts w:ascii="Times New Roman" w:eastAsia="Times New Roman" w:hAnsi="Times New Roman" w:cs="Times New Roman"/>
      <w:kern w:val="0"/>
      <w14:ligatures w14:val="none"/>
    </w:rPr>
  </w:style>
  <w:style w:type="paragraph" w:styleId="ListParagraph">
    <w:name w:val="List Paragraph"/>
    <w:basedOn w:val="Normal"/>
    <w:uiPriority w:val="34"/>
    <w:qFormat/>
    <w:rsid w:val="00D36317"/>
    <w:pPr>
      <w:ind w:left="720"/>
      <w:contextualSpacing/>
    </w:pPr>
  </w:style>
  <w:style w:type="paragraph" w:styleId="NormalWeb">
    <w:name w:val="Normal (Web)"/>
    <w:basedOn w:val="Normal"/>
    <w:uiPriority w:val="99"/>
    <w:unhideWhenUsed/>
    <w:rsid w:val="00B72DF2"/>
    <w:pPr>
      <w:spacing w:before="100" w:beforeAutospacing="1" w:after="100" w:afterAutospacing="1"/>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3643761">
      <w:bodyDiv w:val="1"/>
      <w:marLeft w:val="0"/>
      <w:marRight w:val="0"/>
      <w:marTop w:val="0"/>
      <w:marBottom w:val="0"/>
      <w:divBdr>
        <w:top w:val="none" w:sz="0" w:space="0" w:color="auto"/>
        <w:left w:val="none" w:sz="0" w:space="0" w:color="auto"/>
        <w:bottom w:val="none" w:sz="0" w:space="0" w:color="auto"/>
        <w:right w:val="none" w:sz="0" w:space="0" w:color="auto"/>
      </w:divBdr>
    </w:div>
    <w:div w:id="1967419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340</Words>
  <Characters>1941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ELLIS</dc:creator>
  <cp:keywords/>
  <dc:description/>
  <cp:lastModifiedBy>Ann ELLIS</cp:lastModifiedBy>
  <cp:revision>3</cp:revision>
  <dcterms:created xsi:type="dcterms:W3CDTF">2023-09-12T21:21:00Z</dcterms:created>
  <dcterms:modified xsi:type="dcterms:W3CDTF">2023-09-15T20:30:00Z</dcterms:modified>
</cp:coreProperties>
</file>